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after="120" w:line="378" w:lineRule="atLeast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附件2</w:t>
      </w:r>
    </w:p>
    <w:p>
      <w:pPr>
        <w:spacing w:line="578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债券</w:t>
      </w:r>
      <w:r>
        <w:rPr>
          <w:rFonts w:ascii="Times New Roman" w:hAnsi="Times New Roman" w:eastAsia="方正小标宋_GBK" w:cs="Times New Roman"/>
          <w:sz w:val="44"/>
          <w:szCs w:val="44"/>
        </w:rPr>
        <w:t>项目绩效目标申报表</w:t>
      </w:r>
    </w:p>
    <w:p>
      <w:pPr>
        <w:spacing w:line="578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楷体_GBK" w:cs="Times New Roman"/>
          <w:sz w:val="32"/>
          <w:szCs w:val="32"/>
        </w:rPr>
        <w:t>（2022年度）</w:t>
      </w:r>
    </w:p>
    <w:tbl>
      <w:tblPr>
        <w:tblStyle w:val="7"/>
        <w:tblW w:w="899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5"/>
        <w:gridCol w:w="492"/>
        <w:gridCol w:w="948"/>
        <w:gridCol w:w="1980"/>
        <w:gridCol w:w="1260"/>
        <w:gridCol w:w="900"/>
        <w:gridCol w:w="1440"/>
        <w:gridCol w:w="540"/>
        <w:gridCol w:w="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0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云阳县新津与故陵地区农旅融合发展项目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云阳县交通局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云阳县交通有限责任公司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实施期资金总额：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37076.48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20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lang w:val="en-US" w:eastAsia="zh-CN"/>
              </w:rPr>
              <w:t>800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  其中：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10000.00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   其中：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债券资金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6000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600" w:firstLineChars="300"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其他财政拨款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13800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1000" w:firstLineChars="500"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其他财政拨款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13800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9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       其他资金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13276.48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         其他资金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6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实施期目标</w:t>
            </w:r>
          </w:p>
        </w:tc>
        <w:tc>
          <w:tcPr>
            <w:tcW w:w="3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年度目标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2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目标1：完成云阳县新津至故陵段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20.642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公里的公路改造工程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目标2： 新建农耕文化研学体验基地60亩</w:t>
            </w:r>
          </w:p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目标3：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新建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无公害优质柑橘种植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采摘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基地2000亩</w:t>
            </w:r>
          </w:p>
          <w:p>
            <w:pPr>
              <w:widowControl/>
              <w:spacing w:line="240" w:lineRule="exact"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目标4：新建总建筑面积为33200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的柑橘冷链物流集散中心</w:t>
            </w:r>
          </w:p>
          <w:p>
            <w:pPr>
              <w:widowControl/>
              <w:spacing w:line="240" w:lineRule="exact"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目标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提升当地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交通公共服务水平，推动云阳县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乡村振兴及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旅游开发，促进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云阳县农旅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产业融合发展</w:t>
            </w:r>
          </w:p>
        </w:tc>
        <w:tc>
          <w:tcPr>
            <w:tcW w:w="3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目标1：完成土地征地工作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目标2： 完成项目前期准备工作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目标3：完成项目基础工程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</w:p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  <w:p>
            <w:pPr>
              <w:widowControl/>
              <w:jc w:val="left"/>
              <w:textAlignment w:val="top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绩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指标1：完成项目用地征收。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249.1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指标1：完成项目用地征收。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249.1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指标2：完成云阳县新津至故陵段公路改造工程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20.642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公里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指标2：完成云阳县新津至故陵段公路改造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基础工程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20.642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公里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建成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农耕文化研学体验基地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60亩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指标3：完成农耕文化研学体验基地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展厅及业务用房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6000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指标4：建成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柑橘种植采摘基地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2000亩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指标4：完成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柑橘种植采摘基地配套业务用房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1000</w:t>
            </w:r>
            <w:r>
              <w:rPr>
                <w:rFonts w:ascii="Times New Roman" w:hAnsi="Times New Roman" w:cs="Times New Roman"/>
              </w:rPr>
              <w:t>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2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指标5：建成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柑橘冷链物流集散中心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33200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㎡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指标5：完成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柑橘冷链物流集散中心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基础工程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16600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指标1：建设工程验收合格率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指标1：基础工程验收合格率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00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%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指标1：建设周期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2年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指标1：完成前期准备工作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20"/>
                <w:sz w:val="20"/>
                <w:szCs w:val="20"/>
              </w:rPr>
              <w:t>2022年5月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指标2：完成前期准备工作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2022年5月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指标2：完成基础工程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20"/>
                <w:sz w:val="20"/>
                <w:szCs w:val="20"/>
              </w:rPr>
              <w:t>2022年12月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指标3：完成基础工程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2022年12月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指标4：完成主体工程及道路工程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2023年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9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指标5：完成安装及附属工程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指标6：工程竣工验收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12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指标1：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pacing w:val="-1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土地征用成本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6.57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万/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亩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指标1：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pacing w:val="-1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土地征用成本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6.57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万/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指标2：公路单位造价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1184.80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万元/公里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90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指标3：单位建筑成本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9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指标1：建成后第一年营收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1572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指标2：年均运营收入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1989.48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提升云阳县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新津及故陵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地区交通公共服务水平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新故地区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推动云阳县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乡村振兴发展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乡村振兴</w:t>
            </w: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指标3：促进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云阳县农旅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产业融合发展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云阳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县</w:t>
            </w: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指标1：节约能源折合标准煤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1.77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万吨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指标2：空气质量优良天数达标率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指标1：提升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云阳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县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新津及故陵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地区居民收入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</w:rPr>
              <w:t>云阳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新故地区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指标2：促进云阳县经济增长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  <w:t>全县</w:t>
            </w: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可持续运营年度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color w:val="000000"/>
                <w:spacing w:val="-10"/>
                <w:sz w:val="20"/>
                <w:szCs w:val="20"/>
                <w:lang w:val="en-US" w:eastAsia="zh-CN"/>
              </w:rPr>
              <w:t>7</w:t>
            </w:r>
            <w:r>
              <w:rPr>
                <w:rFonts w:ascii="Times New Roman" w:hAnsi="Times New Roman" w:eastAsia="方正仿宋_GBK" w:cs="Times New Roman"/>
                <w:color w:val="000000"/>
                <w:spacing w:val="-10"/>
                <w:sz w:val="20"/>
                <w:szCs w:val="20"/>
              </w:rPr>
              <w:t>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指标1：征拆群众满意度</w:t>
            </w: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指标1：拆迁群众满意度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90%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指标2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eastAsia="zh-CN"/>
              </w:rPr>
              <w:t>新津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乡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故陵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镇居民满意度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指标3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  <w:lang w:val="en-US" w:eastAsia="zh-CN"/>
              </w:rPr>
              <w:t>农旅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  <w:t>游客满意度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方正仿宋_GBK" w:cs="Times New Roman"/>
                <w:color w:val="000000"/>
                <w:sz w:val="20"/>
                <w:szCs w:val="20"/>
              </w:rPr>
            </w:pPr>
          </w:p>
        </w:tc>
      </w:tr>
    </w:tbl>
    <w:p>
      <w:pPr>
        <w:spacing w:line="578" w:lineRule="exact"/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方正仿宋_GBK" w:hAnsi="方正仿宋_GBK" w:eastAsia="方正仿宋_GBK" w:cs="方正仿宋_GBK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AA6027"/>
    <w:rsid w:val="00003502"/>
    <w:rsid w:val="00040FFC"/>
    <w:rsid w:val="00051A99"/>
    <w:rsid w:val="000C0277"/>
    <w:rsid w:val="001A28DE"/>
    <w:rsid w:val="0020580C"/>
    <w:rsid w:val="00243F5B"/>
    <w:rsid w:val="00264B36"/>
    <w:rsid w:val="002D1E3D"/>
    <w:rsid w:val="003418BC"/>
    <w:rsid w:val="00343A45"/>
    <w:rsid w:val="003A0FE2"/>
    <w:rsid w:val="003D6E34"/>
    <w:rsid w:val="004073B4"/>
    <w:rsid w:val="00416411"/>
    <w:rsid w:val="00446B11"/>
    <w:rsid w:val="00452EC8"/>
    <w:rsid w:val="00496BED"/>
    <w:rsid w:val="004D089A"/>
    <w:rsid w:val="005C7578"/>
    <w:rsid w:val="005D7CFD"/>
    <w:rsid w:val="00632D88"/>
    <w:rsid w:val="00665A79"/>
    <w:rsid w:val="006D7315"/>
    <w:rsid w:val="0072121C"/>
    <w:rsid w:val="007672F9"/>
    <w:rsid w:val="007E371B"/>
    <w:rsid w:val="007E7CD6"/>
    <w:rsid w:val="0087173D"/>
    <w:rsid w:val="008B03BF"/>
    <w:rsid w:val="008B22A1"/>
    <w:rsid w:val="008B5A47"/>
    <w:rsid w:val="008D59BF"/>
    <w:rsid w:val="008E3EC6"/>
    <w:rsid w:val="008F5E3C"/>
    <w:rsid w:val="009120F5"/>
    <w:rsid w:val="00917EE8"/>
    <w:rsid w:val="009701A5"/>
    <w:rsid w:val="009843A5"/>
    <w:rsid w:val="009D0035"/>
    <w:rsid w:val="009D63A1"/>
    <w:rsid w:val="009F3A30"/>
    <w:rsid w:val="00A4097B"/>
    <w:rsid w:val="00AD2EC6"/>
    <w:rsid w:val="00B046B6"/>
    <w:rsid w:val="00B229B1"/>
    <w:rsid w:val="00B3667D"/>
    <w:rsid w:val="00BE56F4"/>
    <w:rsid w:val="00C53575"/>
    <w:rsid w:val="00D33C8B"/>
    <w:rsid w:val="00D43119"/>
    <w:rsid w:val="00D7568C"/>
    <w:rsid w:val="00DD723C"/>
    <w:rsid w:val="00DF3A27"/>
    <w:rsid w:val="00E1612E"/>
    <w:rsid w:val="00E40D1F"/>
    <w:rsid w:val="00E84928"/>
    <w:rsid w:val="00EA0D9C"/>
    <w:rsid w:val="00F36485"/>
    <w:rsid w:val="00F505DF"/>
    <w:rsid w:val="00F5115E"/>
    <w:rsid w:val="00F52D7E"/>
    <w:rsid w:val="00F5699C"/>
    <w:rsid w:val="00FE717F"/>
    <w:rsid w:val="019B38E0"/>
    <w:rsid w:val="01D84B7D"/>
    <w:rsid w:val="021A48CD"/>
    <w:rsid w:val="02756AF0"/>
    <w:rsid w:val="02A24CF8"/>
    <w:rsid w:val="038A4E97"/>
    <w:rsid w:val="03A55F4A"/>
    <w:rsid w:val="03AF57AC"/>
    <w:rsid w:val="042C78F1"/>
    <w:rsid w:val="048972D7"/>
    <w:rsid w:val="054B513D"/>
    <w:rsid w:val="063C0B33"/>
    <w:rsid w:val="06407C2E"/>
    <w:rsid w:val="07D83FBC"/>
    <w:rsid w:val="07EB7F6C"/>
    <w:rsid w:val="08744323"/>
    <w:rsid w:val="08CB6237"/>
    <w:rsid w:val="0A3042AA"/>
    <w:rsid w:val="0A3B7B3E"/>
    <w:rsid w:val="0A9B3A73"/>
    <w:rsid w:val="0AD444DB"/>
    <w:rsid w:val="0B5B5C4D"/>
    <w:rsid w:val="0BEE53EB"/>
    <w:rsid w:val="0C580A5B"/>
    <w:rsid w:val="0C9A4E16"/>
    <w:rsid w:val="0CB125BF"/>
    <w:rsid w:val="0D096CF2"/>
    <w:rsid w:val="0D370B24"/>
    <w:rsid w:val="0E2E0BEF"/>
    <w:rsid w:val="0E715C2C"/>
    <w:rsid w:val="10573FAB"/>
    <w:rsid w:val="10E13E5C"/>
    <w:rsid w:val="1106449B"/>
    <w:rsid w:val="11904F88"/>
    <w:rsid w:val="119E4A87"/>
    <w:rsid w:val="11DE6DE4"/>
    <w:rsid w:val="12394924"/>
    <w:rsid w:val="12886608"/>
    <w:rsid w:val="12D54C61"/>
    <w:rsid w:val="15386E4D"/>
    <w:rsid w:val="1546081E"/>
    <w:rsid w:val="16720AD9"/>
    <w:rsid w:val="171B6BD0"/>
    <w:rsid w:val="174D00CF"/>
    <w:rsid w:val="17AF3226"/>
    <w:rsid w:val="18856DD0"/>
    <w:rsid w:val="19A617AE"/>
    <w:rsid w:val="1A083A35"/>
    <w:rsid w:val="1AEB32EC"/>
    <w:rsid w:val="1B552349"/>
    <w:rsid w:val="1BFE513C"/>
    <w:rsid w:val="1C2D4419"/>
    <w:rsid w:val="1C593DAE"/>
    <w:rsid w:val="1C6D5254"/>
    <w:rsid w:val="1CBE1D61"/>
    <w:rsid w:val="1DCB48D0"/>
    <w:rsid w:val="1E754D44"/>
    <w:rsid w:val="1EA13D32"/>
    <w:rsid w:val="1ED10A26"/>
    <w:rsid w:val="1F3A6B6D"/>
    <w:rsid w:val="21071D15"/>
    <w:rsid w:val="21C60229"/>
    <w:rsid w:val="22951377"/>
    <w:rsid w:val="22DE7275"/>
    <w:rsid w:val="232152A9"/>
    <w:rsid w:val="245553F1"/>
    <w:rsid w:val="24772980"/>
    <w:rsid w:val="261D4101"/>
    <w:rsid w:val="26990301"/>
    <w:rsid w:val="26CF3677"/>
    <w:rsid w:val="28A3403A"/>
    <w:rsid w:val="2A153954"/>
    <w:rsid w:val="2C0F1E77"/>
    <w:rsid w:val="2C1538F6"/>
    <w:rsid w:val="2C4B301D"/>
    <w:rsid w:val="2C4B4232"/>
    <w:rsid w:val="2D01264D"/>
    <w:rsid w:val="2D094244"/>
    <w:rsid w:val="2F5C4825"/>
    <w:rsid w:val="30CA4A2B"/>
    <w:rsid w:val="3112042E"/>
    <w:rsid w:val="315750BE"/>
    <w:rsid w:val="318F548F"/>
    <w:rsid w:val="31AA6027"/>
    <w:rsid w:val="31C257FD"/>
    <w:rsid w:val="31EF73D9"/>
    <w:rsid w:val="34580A62"/>
    <w:rsid w:val="34CB56EB"/>
    <w:rsid w:val="3537039F"/>
    <w:rsid w:val="358010BC"/>
    <w:rsid w:val="35FF7903"/>
    <w:rsid w:val="363D28A2"/>
    <w:rsid w:val="369B4412"/>
    <w:rsid w:val="36BD488B"/>
    <w:rsid w:val="372E273B"/>
    <w:rsid w:val="37A926E1"/>
    <w:rsid w:val="387521D4"/>
    <w:rsid w:val="38AD46C6"/>
    <w:rsid w:val="38D675F5"/>
    <w:rsid w:val="39530546"/>
    <w:rsid w:val="3A5F36D9"/>
    <w:rsid w:val="3A9067EB"/>
    <w:rsid w:val="3AA23A3D"/>
    <w:rsid w:val="3AB730AE"/>
    <w:rsid w:val="3ABE624B"/>
    <w:rsid w:val="3AC00709"/>
    <w:rsid w:val="3BDC59C0"/>
    <w:rsid w:val="3C3B6830"/>
    <w:rsid w:val="3C6579AB"/>
    <w:rsid w:val="3D52517F"/>
    <w:rsid w:val="3E506779"/>
    <w:rsid w:val="3F023F42"/>
    <w:rsid w:val="3F093C17"/>
    <w:rsid w:val="3F5340E4"/>
    <w:rsid w:val="40601EE6"/>
    <w:rsid w:val="40B6247D"/>
    <w:rsid w:val="40F623F5"/>
    <w:rsid w:val="41EF7EE4"/>
    <w:rsid w:val="42810158"/>
    <w:rsid w:val="42BA3B74"/>
    <w:rsid w:val="43334EFC"/>
    <w:rsid w:val="448C24FC"/>
    <w:rsid w:val="46700948"/>
    <w:rsid w:val="46B22A4B"/>
    <w:rsid w:val="47540D7A"/>
    <w:rsid w:val="47602DA0"/>
    <w:rsid w:val="47822CC3"/>
    <w:rsid w:val="48490DB3"/>
    <w:rsid w:val="48916DF4"/>
    <w:rsid w:val="48B2234D"/>
    <w:rsid w:val="48BC3CB8"/>
    <w:rsid w:val="49E16EF9"/>
    <w:rsid w:val="49EF1C34"/>
    <w:rsid w:val="4AAA315D"/>
    <w:rsid w:val="4ACE756C"/>
    <w:rsid w:val="4B147E15"/>
    <w:rsid w:val="4B916722"/>
    <w:rsid w:val="4CE330D1"/>
    <w:rsid w:val="4D4A7B53"/>
    <w:rsid w:val="4DB53670"/>
    <w:rsid w:val="4E190EAF"/>
    <w:rsid w:val="4E230AE4"/>
    <w:rsid w:val="4F0B697B"/>
    <w:rsid w:val="4F1E36FD"/>
    <w:rsid w:val="4FFC5020"/>
    <w:rsid w:val="510F47D9"/>
    <w:rsid w:val="51770B58"/>
    <w:rsid w:val="51BA01F5"/>
    <w:rsid w:val="521576D6"/>
    <w:rsid w:val="52CC6C61"/>
    <w:rsid w:val="533F5723"/>
    <w:rsid w:val="53D620C3"/>
    <w:rsid w:val="53EB71FD"/>
    <w:rsid w:val="53F44A62"/>
    <w:rsid w:val="5541039D"/>
    <w:rsid w:val="55CD7CEB"/>
    <w:rsid w:val="55F97DBB"/>
    <w:rsid w:val="56592868"/>
    <w:rsid w:val="566745D7"/>
    <w:rsid w:val="57066333"/>
    <w:rsid w:val="583452D1"/>
    <w:rsid w:val="59420A77"/>
    <w:rsid w:val="599404C3"/>
    <w:rsid w:val="59B22025"/>
    <w:rsid w:val="5A91124E"/>
    <w:rsid w:val="5B6230B4"/>
    <w:rsid w:val="5B9C427B"/>
    <w:rsid w:val="5B9D2D0D"/>
    <w:rsid w:val="5BDA0ABD"/>
    <w:rsid w:val="5C4F5F83"/>
    <w:rsid w:val="5C513747"/>
    <w:rsid w:val="5C707595"/>
    <w:rsid w:val="5CE54514"/>
    <w:rsid w:val="5CF459F9"/>
    <w:rsid w:val="5D075B83"/>
    <w:rsid w:val="5D807D4C"/>
    <w:rsid w:val="5E460B7D"/>
    <w:rsid w:val="5EAD5733"/>
    <w:rsid w:val="5F4C3568"/>
    <w:rsid w:val="5F716BFA"/>
    <w:rsid w:val="6153388E"/>
    <w:rsid w:val="62604ED4"/>
    <w:rsid w:val="63761E83"/>
    <w:rsid w:val="64F87FC9"/>
    <w:rsid w:val="659E11DC"/>
    <w:rsid w:val="65A40DFD"/>
    <w:rsid w:val="66852A5B"/>
    <w:rsid w:val="67045450"/>
    <w:rsid w:val="67500A60"/>
    <w:rsid w:val="680152FE"/>
    <w:rsid w:val="680B36C2"/>
    <w:rsid w:val="681B5215"/>
    <w:rsid w:val="6A3C3074"/>
    <w:rsid w:val="6B496EEE"/>
    <w:rsid w:val="6C111E69"/>
    <w:rsid w:val="6C3138F6"/>
    <w:rsid w:val="6CB26D79"/>
    <w:rsid w:val="6EA5489F"/>
    <w:rsid w:val="6EC254E4"/>
    <w:rsid w:val="6F0B5716"/>
    <w:rsid w:val="6F0E361C"/>
    <w:rsid w:val="6FD71581"/>
    <w:rsid w:val="6FFF78AC"/>
    <w:rsid w:val="704C383E"/>
    <w:rsid w:val="70CC6ECB"/>
    <w:rsid w:val="711E67A4"/>
    <w:rsid w:val="715A09AF"/>
    <w:rsid w:val="735A6EC1"/>
    <w:rsid w:val="741D67BC"/>
    <w:rsid w:val="745D24D5"/>
    <w:rsid w:val="746300DA"/>
    <w:rsid w:val="749634C4"/>
    <w:rsid w:val="76990F54"/>
    <w:rsid w:val="77832574"/>
    <w:rsid w:val="778E015A"/>
    <w:rsid w:val="789B06D6"/>
    <w:rsid w:val="78CE65B1"/>
    <w:rsid w:val="79411D2D"/>
    <w:rsid w:val="79F951AA"/>
    <w:rsid w:val="7AAF6275"/>
    <w:rsid w:val="7C370761"/>
    <w:rsid w:val="7C3C400E"/>
    <w:rsid w:val="7C5C1780"/>
    <w:rsid w:val="7CD948F3"/>
    <w:rsid w:val="7CDB00C5"/>
    <w:rsid w:val="7E161BB5"/>
    <w:rsid w:val="7F3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0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277</Words>
  <Characters>1584</Characters>
  <Lines>13</Lines>
  <Paragraphs>3</Paragraphs>
  <TotalTime>21</TotalTime>
  <ScaleCrop>false</ScaleCrop>
  <LinksUpToDate>false</LinksUpToDate>
  <CharactersWithSpaces>1858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2022-02-12T01:56:00Z</dcterms:created>
  <dc:creator>陈知山</dc:creator>
  <cp:lastModifiedBy>Administrator</cp:lastModifiedBy>
  <cp:lastPrinted>2021-07-13T10:19:00Z</cp:lastPrinted>
  <dcterms:modified xsi:type="dcterms:W3CDTF">2022-06-20T06:58:10Z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DF226E7467864B6AA2F5571AC1419F93</vt:lpwstr>
  </property>
</Properties>
</file>